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4"/>
      </w:pPr>
      <w:r>
        <w:rPr>
          <w:rStyle w:val="Page Number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line">
                  <wp:posOffset>-128269</wp:posOffset>
                </wp:positionV>
                <wp:extent cx="1371600" cy="1273810"/>
                <wp:effectExtent l="0" t="0" r="0" b="0"/>
                <wp:wrapNone/>
                <wp:docPr id="1073741825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27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1280034" cy="1101536"/>
                                  <wp:effectExtent l="0" t="0" r="0" b="0"/>
                                  <wp:docPr id="10737418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034" cy="11015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7.2pt;margin-top:-10.1pt;width:108.0pt;height:100.3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1280034" cy="1101536"/>
                            <wp:effectExtent l="0" t="0" r="0" b="0"/>
                            <wp:docPr id="10737418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4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034" cy="11015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Page Number"/>
          <w:rFonts w:cs="Arial Unicode MS" w:eastAsia="Arial Unicode MS"/>
          <w:rtl w:val="0"/>
          <w:lang w:val="en-US"/>
        </w:rPr>
        <w:t>St. Joseph School District Foundation</w:t>
      </w:r>
    </w:p>
    <w:p>
      <w:pPr>
        <w:pStyle w:val="Heading 4"/>
      </w:pPr>
      <w:r>
        <w:rPr>
          <w:rStyle w:val="Page Number"/>
          <w:rFonts w:cs="Arial Unicode MS" w:eastAsia="Arial Unicode MS"/>
          <w:rtl w:val="0"/>
          <w:lang w:val="en-US"/>
        </w:rPr>
        <w:t>Phil F. Robaska</w:t>
      </w:r>
    </w:p>
    <w:p>
      <w:pPr>
        <w:pStyle w:val="Normal.0"/>
        <w:widowControl w:val="0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Graduate Assistance Scholarship</w:t>
      </w:r>
    </w:p>
    <w:p>
      <w:pPr>
        <w:pStyle w:val="Normal.0"/>
        <w:widowControl w:val="0"/>
        <w:jc w:val="center"/>
        <w:rPr>
          <w:rFonts w:ascii="Helvetica" w:cs="Helvetica" w:hAnsi="Helvetica" w:eastAsia="Helvetica"/>
          <w:sz w:val="32"/>
          <w:szCs w:val="32"/>
          <w:u w:val="single"/>
        </w:rPr>
      </w:pPr>
      <w:r>
        <w:rPr>
          <w:rFonts w:ascii="Helvetica" w:hAnsi="Helvetica"/>
          <w:sz w:val="32"/>
          <w:szCs w:val="32"/>
          <w:u w:val="single"/>
          <w:rtl w:val="0"/>
          <w:lang w:val="en-US"/>
        </w:rPr>
        <w:t>20</w:t>
      </w:r>
      <w:r>
        <w:rPr>
          <w:rFonts w:ascii="Helvetica" w:hAnsi="Helvetica"/>
          <w:sz w:val="32"/>
          <w:szCs w:val="32"/>
          <w:u w:val="single"/>
          <w:rtl w:val="0"/>
          <w:lang w:val="en-US"/>
        </w:rPr>
        <w:t>23</w:t>
      </w:r>
    </w:p>
    <w:p>
      <w:pPr>
        <w:pStyle w:val="Normal.0"/>
        <w:widowControl w:val="0"/>
        <w:jc w:val="center"/>
        <w:rPr>
          <w:rStyle w:val="Page Number"/>
          <w:sz w:val="24"/>
          <w:szCs w:val="24"/>
        </w:rPr>
      </w:pPr>
    </w:p>
    <w:p>
      <w:pPr>
        <w:pStyle w:val="Heading 2"/>
        <w:jc w:val="left"/>
        <w:rPr>
          <w:rFonts w:ascii="Helvetica" w:cs="Helvetica" w:hAnsi="Helvetica" w:eastAsia="Helvetica"/>
        </w:rPr>
      </w:pPr>
    </w:p>
    <w:p>
      <w:pPr>
        <w:pStyle w:val="Heading 2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  <w:lang w:val="en-US"/>
        </w:rPr>
        <w:t>SCHOLARSHIP INFORMATION</w:t>
      </w:r>
    </w:p>
    <w:p>
      <w:pPr>
        <w:pStyle w:val="Normal.0"/>
        <w:widowControl w:val="0"/>
        <w:jc w:val="center"/>
        <w:rPr>
          <w:rFonts w:ascii="Helvetica" w:cs="Helvetica" w:hAnsi="Helvetica" w:eastAsia="Helvetica"/>
          <w:sz w:val="24"/>
          <w:szCs w:val="24"/>
        </w:rPr>
      </w:pPr>
    </w:p>
    <w:p>
      <w:pPr>
        <w:pStyle w:val="Body Text 2"/>
      </w:pPr>
      <w:r>
        <w:rPr>
          <w:rStyle w:val="Page Number"/>
          <w:rtl w:val="0"/>
          <w:lang w:val="en-US"/>
        </w:rPr>
        <w:t>This scholarship has been established as a memorial to Phil F. Robaska, a dedicated coach, teacher and administrator, by Mr. and Mrs. P. Gordon Robaska and family.</w:t>
      </w:r>
    </w:p>
    <w:p>
      <w:pPr>
        <w:pStyle w:val="Normal.0"/>
        <w:widowControl w:val="0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Body Text"/>
      </w:pPr>
      <w:r>
        <w:rPr>
          <w:rStyle w:val="Page Number"/>
          <w:rtl w:val="0"/>
          <w:lang w:val="en-US"/>
        </w:rPr>
        <w:t>Up to four scholarships will be awarded to teachers desiring to pursue graduate credit.  Each successful candidate will be awarded an amount no less than $250 but no greater than $500, depending upon the number of credit hours taken.  Future amounts are contingent upon the earning of the fund.</w:t>
      </w:r>
    </w:p>
    <w:p>
      <w:pPr>
        <w:pStyle w:val="Body Text"/>
      </w:pPr>
    </w:p>
    <w:p>
      <w:pPr>
        <w:pStyle w:val="Body Text"/>
      </w:pPr>
      <w:r>
        <w:rPr>
          <w:b w:val="1"/>
          <w:bCs w:val="1"/>
          <w:rtl w:val="0"/>
          <w:lang w:val="en-US"/>
        </w:rPr>
        <w:t>Note</w:t>
      </w:r>
      <w:r>
        <w:rPr>
          <w:rStyle w:val="Page Number"/>
          <w:rtl w:val="0"/>
          <w:lang w:val="en-US"/>
        </w:rPr>
        <w:t>: Former applicants are welcome to apply again, including former scholarship recipients. The scholarship may be used to pursue any level of post-graduate degree.</w:t>
      </w:r>
    </w:p>
    <w:p>
      <w:pPr>
        <w:pStyle w:val="Normal.0"/>
        <w:widowControl w:val="0"/>
        <w:spacing w:line="360" w:lineRule="atLeast"/>
        <w:rPr>
          <w:rFonts w:ascii="Helvetica" w:cs="Helvetica" w:hAnsi="Helvetica" w:eastAsia="Helvetica"/>
          <w:sz w:val="24"/>
          <w:szCs w:val="24"/>
        </w:rPr>
      </w:pPr>
    </w:p>
    <w:p>
      <w:pPr>
        <w:pStyle w:val="Heading 3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Guidelines/Criteria</w:t>
      </w:r>
    </w:p>
    <w:p>
      <w:pPr>
        <w:pStyle w:val="Normal.0"/>
        <w:widowControl w:val="0"/>
        <w:spacing w:line="360" w:lineRule="atLeast"/>
        <w:rPr>
          <w:rFonts w:ascii="Helvetica" w:cs="Helvetica" w:hAnsi="Helvetica" w:eastAsia="Helvetica"/>
          <w:sz w:val="24"/>
          <w:szCs w:val="24"/>
        </w:rPr>
      </w:pPr>
    </w:p>
    <w:p>
      <w:pPr>
        <w:pStyle w:val="Body Text"/>
        <w:spacing w:line="360" w:lineRule="atLeast"/>
      </w:pPr>
      <w:r>
        <w:rPr>
          <w:rStyle w:val="Page Number"/>
          <w:rtl w:val="0"/>
          <w:lang w:val="en-US"/>
        </w:rPr>
        <w:t>The award will be based upon the following minimum criteria:</w:t>
      </w:r>
    </w:p>
    <w:p>
      <w:pPr>
        <w:pStyle w:val="Normal.0"/>
        <w:widowControl w:val="0"/>
        <w:spacing w:line="360" w:lineRule="atLeast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 xml:space="preserve">*  Not less than one year teaching experience with the St. Joseph School </w:t>
        <w:tab/>
        <w:tab/>
        <w:t xml:space="preserve">    District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*  Financial need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*  A desire to continue in the teaching profession with the St.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 xml:space="preserve">   Joseph School District.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Candidates should submit a completed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application form, a letter discussing their circumstance, situation, or need to be taken into consideration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copies of two reference letters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to the Office of the Superintendent, c/o the St. Joseph School District Foundation, 925 Felix Street, St. Joseph, MO 64501. All applications will be reviewed by the Foundation's Scholarship Committee. 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shd w:val="clear" w:color="auto" w:fill="ffff00"/>
          <w:rtl w:val="0"/>
          <w:lang w:val="en-US"/>
        </w:rPr>
        <w:t xml:space="preserve">Applications will be accepted until Monday, 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00"/>
          <w:rtl w:val="0"/>
          <w:lang w:val="en-US"/>
        </w:rPr>
        <w:t>March 3, 2023</w:t>
      </w:r>
      <w:r>
        <w:rPr>
          <w:rFonts w:ascii="Helvetica" w:hAnsi="Helvetica"/>
          <w:b w:val="1"/>
          <w:bCs w:val="1"/>
          <w:sz w:val="24"/>
          <w:szCs w:val="24"/>
          <w:shd w:val="clear" w:color="auto" w:fill="ffff00"/>
          <w:rtl w:val="0"/>
          <w:lang w:val="en-US"/>
        </w:rPr>
        <w:t>.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widowControl w:val="0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rPr>
          <w:b w:val="1"/>
          <w:bCs w:val="1"/>
          <w:sz w:val="24"/>
          <w:szCs w:val="24"/>
        </w:rPr>
      </w:pPr>
    </w:p>
    <w:p>
      <w:pPr>
        <w:pStyle w:val="Heading 2"/>
        <w:rPr>
          <w:rStyle w:val="Page Number"/>
          <w:sz w:val="28"/>
          <w:szCs w:val="28"/>
        </w:rPr>
      </w:pPr>
    </w:p>
    <w:p>
      <w:pPr>
        <w:pStyle w:val="Heading 2"/>
        <w:rPr>
          <w:sz w:val="28"/>
          <w:szCs w:val="28"/>
        </w:rPr>
      </w:pPr>
      <w:r>
        <w:rPr>
          <w:rFonts w:cs="Arial Unicode MS" w:eastAsia="Arial Unicode MS"/>
          <w:sz w:val="28"/>
          <w:szCs w:val="28"/>
          <w:rtl w:val="0"/>
          <w:lang w:val="en-US"/>
        </w:rPr>
        <w:t>ROBASKA APPLICATION</w:t>
      </w:r>
    </w:p>
    <w:p>
      <w:pPr>
        <w:pStyle w:val="Normal.0"/>
        <w:widowControl w:val="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en-US"/>
        </w:rPr>
        <w:t>Personal Information</w:t>
      </w: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b w:val="1"/>
          <w:bCs w:val="1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  <w:lang w:val="en-US"/>
        </w:rPr>
        <w:t>Name 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Teaching Position __________________School 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Address 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Telephone 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 xml:space="preserve">Years of Teaching Experience: 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>in St. Joseph School District ________ elsewhere 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en-US"/>
        </w:rPr>
        <w:t>Future Plans</w:t>
      </w: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Are you presently enrolled in a graduate program? (circle one)    Yes           No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widowControl w:val="0"/>
        <w:ind w:left="720"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If yes, where and for what degree?    _____________________________________________________________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widowControl w:val="0"/>
        <w:ind w:firstLine="72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How many graduate hours have you completed? 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What class(es) do you plan to take this year? 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_____________________________________________________________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What career plans do you have for the next five years? 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_____________________________________________________________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_____________________________________________________________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  <w:r>
        <w:rPr>
          <w:rFonts w:ascii="Helvetica" w:hAnsi="Helvetica"/>
          <w:b w:val="1"/>
          <w:bCs w:val="1"/>
          <w:sz w:val="24"/>
          <w:szCs w:val="24"/>
          <w:u w:val="single"/>
          <w:rtl w:val="0"/>
          <w:lang w:val="en-US"/>
        </w:rPr>
        <w:t>Financial Information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  (Confidential: Will be made available to Committee only)</w:t>
      </w: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  <w:u w:val="single"/>
        </w:rPr>
      </w:pPr>
    </w:p>
    <w:p>
      <w:pPr>
        <w:pStyle w:val="Normal.0"/>
        <w:widowControl w:val="0"/>
        <w:ind w:left="720"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Number of people you are financially responsible for, including yourself: </w:t>
      </w:r>
    </w:p>
    <w:p>
      <w:pPr>
        <w:pStyle w:val="Normal.0"/>
        <w:widowControl w:val="0"/>
        <w:ind w:left="720" w:firstLine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ind w:left="720" w:firstLine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Estimated gross family annual income:  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b w:val="1"/>
          <w:bCs w:val="1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Attach letter</w:t>
      </w:r>
      <w:r>
        <w:rPr>
          <w:rFonts w:ascii="Helvetica" w:hAnsi="Helvetica"/>
          <w:sz w:val="24"/>
          <w:szCs w:val="24"/>
          <w:rtl w:val="0"/>
          <w:lang w:val="en-US"/>
        </w:rPr>
        <w:t xml:space="preserve">: Discuss your circumstances, situation, or need to be taken into consideration by the committee. </w:t>
      </w:r>
    </w:p>
    <w:p>
      <w:pPr>
        <w:pStyle w:val="Normal.0"/>
        <w:widowControl w:val="0"/>
        <w:jc w:val="center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Include the name of your two references on the lines below and attach their reference letters</w:t>
      </w:r>
      <w:r>
        <w:rPr>
          <w:rFonts w:ascii="Helvetica" w:hAnsi="Helvetica"/>
          <w:sz w:val="24"/>
          <w:szCs w:val="24"/>
          <w:rtl w:val="0"/>
          <w:lang w:val="en-US"/>
        </w:rPr>
        <w:t>.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1. ________________________________________________________________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2.________________________________________________________________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</w:rPr>
        <w:tab/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ab/>
        <w:tab/>
        <w:tab/>
        <w:tab/>
        <w:tab/>
        <w:tab/>
        <w:t>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ab/>
        <w:tab/>
        <w:tab/>
        <w:tab/>
        <w:tab/>
        <w:tab/>
        <w:t>Signature of Applicant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ab/>
        <w:tab/>
        <w:tab/>
        <w:tab/>
        <w:tab/>
        <w:tab/>
        <w:t>_________________________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ab/>
        <w:tab/>
        <w:tab/>
        <w:tab/>
        <w:tab/>
        <w:tab/>
        <w:tab/>
        <w:t>Date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 xml:space="preserve">Please return completed application by 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>March 3, 2023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Helvetica" w:hAnsi="Helvetica"/>
          <w:sz w:val="24"/>
          <w:szCs w:val="24"/>
          <w:rtl w:val="0"/>
          <w:lang w:val="en-US"/>
        </w:rPr>
        <w:t>to: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 xml:space="preserve">St. Joseph School District Foundation 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c/o Office of the Superintendent</w:t>
      </w:r>
    </w:p>
    <w:p>
      <w:pPr>
        <w:pStyle w:val="Normal.0"/>
        <w:widowControl w:val="0"/>
        <w:ind w:firstLine="72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925 Felix Street</w:t>
      </w:r>
    </w:p>
    <w:p>
      <w:pPr>
        <w:pStyle w:val="Normal.0"/>
        <w:widowControl w:val="0"/>
        <w:ind w:firstLine="720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en-US"/>
        </w:rPr>
        <w:t>St. Joseph, MO 64501</w:t>
      </w: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rPr>
          <w:rFonts w:ascii="Helvetica" w:cs="Helvetica" w:hAnsi="Helvetica" w:eastAsia="Helvetica"/>
          <w:sz w:val="24"/>
          <w:szCs w:val="24"/>
        </w:rPr>
      </w:pPr>
    </w:p>
    <w:p>
      <w:pPr>
        <w:pStyle w:val="Normal.0"/>
        <w:widowControl w:val="0"/>
        <w:jc w:val="center"/>
      </w:pPr>
      <w:r>
        <w:rPr>
          <w:rStyle w:val="Page Number"/>
        </w:rPr>
        <w:drawing xmlns:a="http://schemas.openxmlformats.org/drawingml/2006/main">
          <wp:inline distT="0" distB="0" distL="0" distR="0">
            <wp:extent cx="3047695" cy="903898"/>
            <wp:effectExtent l="0" t="0" r="0" b="0"/>
            <wp:docPr id="1073741827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" descr="Imag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695" cy="9038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90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tabs>
        <w:tab w:val="center" w:pos="4678"/>
        <w:tab w:val="right" w:pos="9340"/>
      </w:tabs>
    </w:pPr>
    <w:r>
      <w:rPr>
        <w:sz w:val="24"/>
        <w:szCs w:val="24"/>
        <w:rtl w:val="0"/>
        <w:lang w:val="en-US"/>
      </w:rPr>
      <w:t>2018-2019</w:t>
      <w:tab/>
      <w:tab/>
      <w:t xml:space="preserve">St. Joseph School District Foundation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Heading 2">
    <w:name w:val="Heading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360" w:lineRule="atLeast"/>
      <w:ind w:left="0" w:right="0" w:firstLine="0"/>
      <w:jc w:val="center"/>
      <w:outlineLvl w:val="2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